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41" w:rsidRPr="009A72C5" w:rsidRDefault="00341108" w:rsidP="003411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A72C5">
        <w:rPr>
          <w:rFonts w:ascii="Tahoma" w:hAnsi="Tahoma" w:cs="Tahoma"/>
          <w:b/>
          <w:sz w:val="24"/>
          <w:szCs w:val="24"/>
          <w:u w:val="single"/>
        </w:rPr>
        <w:t>BOARD AGENDA</w:t>
      </w:r>
    </w:p>
    <w:p w:rsidR="00341108" w:rsidRPr="009A72C5" w:rsidRDefault="00341108" w:rsidP="003411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A72C5">
        <w:rPr>
          <w:rFonts w:ascii="Tahoma" w:hAnsi="Tahoma" w:cs="Tahoma"/>
          <w:b/>
          <w:sz w:val="24"/>
          <w:szCs w:val="24"/>
        </w:rPr>
        <w:t>ELKHART LAKE-GLENBEULAH SCHOOL DISTRICT</w:t>
      </w:r>
    </w:p>
    <w:p w:rsidR="00341108" w:rsidRPr="009A72C5" w:rsidRDefault="00C145A0" w:rsidP="003411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MAY 21, 2018</w:t>
      </w:r>
    </w:p>
    <w:p w:rsidR="00341108" w:rsidRPr="009A72C5" w:rsidRDefault="00341108" w:rsidP="003411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A72C5">
        <w:rPr>
          <w:rFonts w:ascii="Tahoma" w:hAnsi="Tahoma" w:cs="Tahoma"/>
          <w:b/>
          <w:sz w:val="24"/>
          <w:szCs w:val="24"/>
        </w:rPr>
        <w:t>7:00 p.m.</w:t>
      </w:r>
    </w:p>
    <w:p w:rsidR="00341108" w:rsidRPr="009A72C5" w:rsidRDefault="00341108" w:rsidP="003411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A72C5">
        <w:rPr>
          <w:rFonts w:ascii="Tahoma" w:hAnsi="Tahoma" w:cs="Tahoma"/>
          <w:b/>
          <w:sz w:val="24"/>
          <w:szCs w:val="24"/>
        </w:rPr>
        <w:t>201 N. Lincoln Street, Rm. 410</w:t>
      </w:r>
    </w:p>
    <w:p w:rsidR="00341108" w:rsidRPr="009A72C5" w:rsidRDefault="00341108" w:rsidP="003411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A72C5">
        <w:rPr>
          <w:rFonts w:ascii="Tahoma" w:hAnsi="Tahoma" w:cs="Tahoma"/>
          <w:b/>
          <w:sz w:val="24"/>
          <w:szCs w:val="24"/>
        </w:rPr>
        <w:t>Elkhart Lake, WI  53020</w:t>
      </w:r>
    </w:p>
    <w:p w:rsidR="00CC3F5B" w:rsidRPr="009A72C5" w:rsidRDefault="00CC3F5B" w:rsidP="003411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A72C5">
        <w:rPr>
          <w:rFonts w:ascii="Tahoma" w:hAnsi="Tahoma" w:cs="Tahoma"/>
          <w:b/>
          <w:sz w:val="24"/>
          <w:szCs w:val="24"/>
        </w:rPr>
        <w:t>920-876-3381</w:t>
      </w:r>
    </w:p>
    <w:p w:rsidR="00341108" w:rsidRPr="00181E7A" w:rsidRDefault="00341108" w:rsidP="00181E7A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:rsidR="00341108" w:rsidRPr="00181E7A" w:rsidRDefault="00341108" w:rsidP="003411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Call to Order</w:t>
      </w:r>
    </w:p>
    <w:p w:rsidR="00341108" w:rsidRPr="00181E7A" w:rsidRDefault="00341108" w:rsidP="003411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Roll Call and Establishment of Quorum</w:t>
      </w:r>
    </w:p>
    <w:p w:rsidR="00C145A0" w:rsidRPr="00181E7A" w:rsidRDefault="00C145A0" w:rsidP="003411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Election of Officers (Attachment #1)</w:t>
      </w:r>
    </w:p>
    <w:p w:rsidR="00341108" w:rsidRPr="00181E7A" w:rsidRDefault="00341108" w:rsidP="003411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Approval of Agenda</w:t>
      </w:r>
    </w:p>
    <w:p w:rsidR="00341108" w:rsidRPr="00181E7A" w:rsidRDefault="00341108" w:rsidP="003411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Approval of Board Minutes</w:t>
      </w:r>
    </w:p>
    <w:p w:rsidR="00341108" w:rsidRPr="00181E7A" w:rsidRDefault="00C145A0" w:rsidP="00C145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April 16, 2018, Regular and Closed Session Minutes</w:t>
      </w:r>
      <w:r w:rsidR="00341108" w:rsidRPr="00181E7A">
        <w:rPr>
          <w:rFonts w:ascii="Tahoma" w:hAnsi="Tahoma" w:cs="Tahoma"/>
          <w:sz w:val="21"/>
          <w:szCs w:val="21"/>
        </w:rPr>
        <w:t xml:space="preserve"> </w:t>
      </w:r>
    </w:p>
    <w:p w:rsidR="00341108" w:rsidRPr="00181E7A" w:rsidRDefault="00341108" w:rsidP="003411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Treasurer’s Report</w:t>
      </w:r>
    </w:p>
    <w:p w:rsidR="00341108" w:rsidRPr="00181E7A" w:rsidRDefault="00756F91" w:rsidP="0034110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Monthly Financial Report/Voucher R</w:t>
      </w:r>
      <w:r w:rsidR="00341108" w:rsidRPr="00181E7A">
        <w:rPr>
          <w:rFonts w:ascii="Tahoma" w:hAnsi="Tahoma" w:cs="Tahoma"/>
          <w:sz w:val="21"/>
          <w:szCs w:val="21"/>
        </w:rPr>
        <w:t>eview</w:t>
      </w:r>
    </w:p>
    <w:p w:rsidR="00341108" w:rsidRPr="00181E7A" w:rsidRDefault="00341108" w:rsidP="0034110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Cash Flow</w:t>
      </w:r>
    </w:p>
    <w:p w:rsidR="00C145A0" w:rsidRPr="002008F8" w:rsidRDefault="0025026B" w:rsidP="002008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 xml:space="preserve">Donation Recognition/Acceptance </w:t>
      </w:r>
    </w:p>
    <w:p w:rsidR="00341108" w:rsidRPr="00181E7A" w:rsidRDefault="00341108" w:rsidP="003411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Guest Correspondence</w:t>
      </w:r>
    </w:p>
    <w:p w:rsidR="00341108" w:rsidRPr="00181E7A" w:rsidRDefault="00756F91" w:rsidP="0034110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Public Comment by Persons Previously S</w:t>
      </w:r>
      <w:r w:rsidR="00341108" w:rsidRPr="00181E7A">
        <w:rPr>
          <w:rFonts w:ascii="Tahoma" w:hAnsi="Tahoma" w:cs="Tahoma"/>
          <w:sz w:val="21"/>
          <w:szCs w:val="21"/>
        </w:rPr>
        <w:t>cheduled</w:t>
      </w:r>
    </w:p>
    <w:p w:rsidR="00341108" w:rsidRPr="00181E7A" w:rsidRDefault="00756F91" w:rsidP="0034110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Written C</w:t>
      </w:r>
      <w:r w:rsidR="00341108" w:rsidRPr="00181E7A">
        <w:rPr>
          <w:rFonts w:ascii="Tahoma" w:hAnsi="Tahoma" w:cs="Tahoma"/>
          <w:sz w:val="21"/>
          <w:szCs w:val="21"/>
        </w:rPr>
        <w:t>omment</w:t>
      </w:r>
    </w:p>
    <w:p w:rsidR="00C145A0" w:rsidRPr="00181E7A" w:rsidRDefault="00C145A0" w:rsidP="00C145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Introduction of State Forensics Participant (Attachment #2)</w:t>
      </w:r>
    </w:p>
    <w:p w:rsidR="00C145A0" w:rsidRPr="00181E7A" w:rsidRDefault="00C145A0" w:rsidP="00C145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Update from Global Education Scholar Participant (Attachment #3)</w:t>
      </w:r>
    </w:p>
    <w:p w:rsidR="00C145A0" w:rsidRPr="00181E7A" w:rsidRDefault="00C145A0" w:rsidP="00C145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Overview of World Texts Program (Attachment #4)</w:t>
      </w:r>
    </w:p>
    <w:p w:rsidR="00C145A0" w:rsidRPr="00181E7A" w:rsidRDefault="00C145A0" w:rsidP="00C145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Open Enrollment Application Approvals (Attachment #5)</w:t>
      </w:r>
    </w:p>
    <w:p w:rsidR="00C145A0" w:rsidRPr="00181E7A" w:rsidRDefault="00C145A0" w:rsidP="00C145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Presentation of Budget Implications 2017-18 and 2018-19 (Attachment #6)</w:t>
      </w:r>
    </w:p>
    <w:p w:rsidR="00C145A0" w:rsidRPr="00181E7A" w:rsidRDefault="00C145A0" w:rsidP="00C145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Building and Grounds Update/Pr</w:t>
      </w:r>
      <w:r w:rsidR="002008F8">
        <w:rPr>
          <w:rFonts w:ascii="Tahoma" w:hAnsi="Tahoma" w:cs="Tahoma"/>
          <w:sz w:val="21"/>
          <w:szCs w:val="21"/>
        </w:rPr>
        <w:t>oject Review with Possible Bid</w:t>
      </w:r>
      <w:r w:rsidRPr="00181E7A">
        <w:rPr>
          <w:rFonts w:ascii="Tahoma" w:hAnsi="Tahoma" w:cs="Tahoma"/>
          <w:sz w:val="21"/>
          <w:szCs w:val="21"/>
        </w:rPr>
        <w:t xml:space="preserve"> Approval (Attachment #7)</w:t>
      </w:r>
    </w:p>
    <w:p w:rsidR="00C145A0" w:rsidRPr="00181E7A" w:rsidRDefault="00C145A0" w:rsidP="00C145A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Tech Ed./</w:t>
      </w:r>
      <w:proofErr w:type="spellStart"/>
      <w:r w:rsidRPr="00181E7A">
        <w:rPr>
          <w:rFonts w:ascii="Tahoma" w:hAnsi="Tahoma" w:cs="Tahoma"/>
          <w:sz w:val="21"/>
          <w:szCs w:val="21"/>
        </w:rPr>
        <w:t>Agri</w:t>
      </w:r>
      <w:proofErr w:type="spellEnd"/>
      <w:r w:rsidRPr="00181E7A">
        <w:rPr>
          <w:rFonts w:ascii="Tahoma" w:hAnsi="Tahoma" w:cs="Tahoma"/>
          <w:sz w:val="21"/>
          <w:szCs w:val="21"/>
        </w:rPr>
        <w:t>-Science Renovation</w:t>
      </w:r>
    </w:p>
    <w:p w:rsidR="00C145A0" w:rsidRPr="00181E7A" w:rsidRDefault="00C145A0" w:rsidP="00C145A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Ele</w:t>
      </w:r>
      <w:r w:rsidR="002008F8">
        <w:rPr>
          <w:rFonts w:ascii="Tahoma" w:hAnsi="Tahoma" w:cs="Tahoma"/>
          <w:sz w:val="21"/>
          <w:szCs w:val="21"/>
        </w:rPr>
        <w:t>mentary Electrical Breaker Panel</w:t>
      </w:r>
    </w:p>
    <w:p w:rsidR="00C145A0" w:rsidRPr="00181E7A" w:rsidRDefault="00C145A0" w:rsidP="00C145A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Other Potential Projects</w:t>
      </w:r>
    </w:p>
    <w:p w:rsidR="00C145A0" w:rsidRPr="00181E7A" w:rsidRDefault="00C145A0" w:rsidP="00C145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Review of Notice from Watson’s Vending &amp; F</w:t>
      </w:r>
      <w:r w:rsidR="002008F8">
        <w:rPr>
          <w:rFonts w:ascii="Tahoma" w:hAnsi="Tahoma" w:cs="Tahoma"/>
          <w:sz w:val="21"/>
          <w:szCs w:val="21"/>
        </w:rPr>
        <w:t>ood Service, Inc. (Attachment #8</w:t>
      </w:r>
      <w:r w:rsidRPr="00181E7A">
        <w:rPr>
          <w:rFonts w:ascii="Tahoma" w:hAnsi="Tahoma" w:cs="Tahoma"/>
          <w:sz w:val="21"/>
          <w:szCs w:val="21"/>
        </w:rPr>
        <w:t>)</w:t>
      </w:r>
    </w:p>
    <w:p w:rsidR="00C145A0" w:rsidRPr="00181E7A" w:rsidRDefault="00C145A0" w:rsidP="00C145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Possible Approval of Proposal for CTE Courses Satisfying District Math Cr</w:t>
      </w:r>
      <w:r w:rsidR="002008F8">
        <w:rPr>
          <w:rFonts w:ascii="Tahoma" w:hAnsi="Tahoma" w:cs="Tahoma"/>
          <w:sz w:val="21"/>
          <w:szCs w:val="21"/>
        </w:rPr>
        <w:t>edit Requirement (Attachment #9</w:t>
      </w:r>
      <w:r w:rsidRPr="00181E7A">
        <w:rPr>
          <w:rFonts w:ascii="Tahoma" w:hAnsi="Tahoma" w:cs="Tahoma"/>
          <w:sz w:val="21"/>
          <w:szCs w:val="21"/>
        </w:rPr>
        <w:t>)</w:t>
      </w:r>
    </w:p>
    <w:p w:rsidR="00C145A0" w:rsidRPr="00181E7A" w:rsidRDefault="00C145A0" w:rsidP="00C145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Update on Community/Parent Survey Progress and Staff Results Report from Sc</w:t>
      </w:r>
      <w:r w:rsidR="002008F8">
        <w:rPr>
          <w:rFonts w:ascii="Tahoma" w:hAnsi="Tahoma" w:cs="Tahoma"/>
          <w:sz w:val="21"/>
          <w:szCs w:val="21"/>
        </w:rPr>
        <w:t>hool Perceptions (Attachment #10</w:t>
      </w:r>
      <w:r w:rsidRPr="00181E7A">
        <w:rPr>
          <w:rFonts w:ascii="Tahoma" w:hAnsi="Tahoma" w:cs="Tahoma"/>
          <w:sz w:val="21"/>
          <w:szCs w:val="21"/>
        </w:rPr>
        <w:t>)</w:t>
      </w:r>
    </w:p>
    <w:p w:rsidR="00C145A0" w:rsidRPr="00181E7A" w:rsidRDefault="00C145A0" w:rsidP="00C145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Personnel Contact/Assignments Approvals/Resignation Acceptances</w:t>
      </w:r>
      <w:r w:rsidR="00FD542C">
        <w:rPr>
          <w:rFonts w:ascii="Tahoma" w:hAnsi="Tahoma" w:cs="Tahoma"/>
          <w:sz w:val="21"/>
          <w:szCs w:val="21"/>
        </w:rPr>
        <w:t xml:space="preserve"> (Attachment #11)</w:t>
      </w:r>
    </w:p>
    <w:p w:rsidR="00320252" w:rsidRPr="00181E7A" w:rsidRDefault="00320252" w:rsidP="0032025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Certified</w:t>
      </w:r>
      <w:r w:rsidR="00FD542C">
        <w:rPr>
          <w:rFonts w:ascii="Tahoma" w:hAnsi="Tahoma" w:cs="Tahoma"/>
          <w:sz w:val="21"/>
          <w:szCs w:val="21"/>
        </w:rPr>
        <w:t xml:space="preserve"> Staff Resignations </w:t>
      </w:r>
    </w:p>
    <w:p w:rsidR="00320252" w:rsidRPr="00181E7A" w:rsidRDefault="00320252" w:rsidP="0032025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Certified</w:t>
      </w:r>
      <w:r w:rsidR="00FD542C">
        <w:rPr>
          <w:rFonts w:ascii="Tahoma" w:hAnsi="Tahoma" w:cs="Tahoma"/>
          <w:sz w:val="21"/>
          <w:szCs w:val="21"/>
        </w:rPr>
        <w:t xml:space="preserve"> Staff Approvals</w:t>
      </w:r>
    </w:p>
    <w:p w:rsidR="00320252" w:rsidRPr="00181E7A" w:rsidRDefault="00320252" w:rsidP="0032025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Support Staff Resigna</w:t>
      </w:r>
      <w:r w:rsidR="00FD542C">
        <w:rPr>
          <w:rFonts w:ascii="Tahoma" w:hAnsi="Tahoma" w:cs="Tahoma"/>
          <w:sz w:val="21"/>
          <w:szCs w:val="21"/>
        </w:rPr>
        <w:t xml:space="preserve">tion/Retirements </w:t>
      </w:r>
    </w:p>
    <w:p w:rsidR="00320252" w:rsidRPr="00181E7A" w:rsidRDefault="00320252" w:rsidP="0032025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Co-curricu</w:t>
      </w:r>
      <w:r w:rsidR="00FD542C">
        <w:rPr>
          <w:rFonts w:ascii="Tahoma" w:hAnsi="Tahoma" w:cs="Tahoma"/>
          <w:sz w:val="21"/>
          <w:szCs w:val="21"/>
        </w:rPr>
        <w:t xml:space="preserve">lar Resignations </w:t>
      </w:r>
    </w:p>
    <w:p w:rsidR="00320252" w:rsidRPr="00181E7A" w:rsidRDefault="00320252" w:rsidP="0032025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Co-curricular 201</w:t>
      </w:r>
      <w:r w:rsidR="00FD542C">
        <w:rPr>
          <w:rFonts w:ascii="Tahoma" w:hAnsi="Tahoma" w:cs="Tahoma"/>
          <w:sz w:val="21"/>
          <w:szCs w:val="21"/>
        </w:rPr>
        <w:t xml:space="preserve">8-19 Assignments </w:t>
      </w:r>
    </w:p>
    <w:p w:rsidR="00320252" w:rsidRDefault="00320252" w:rsidP="0032025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66:30 Agreement with Cedar Grove Network Engineering Services/Techno</w:t>
      </w:r>
      <w:r w:rsidR="002008F8">
        <w:rPr>
          <w:rFonts w:ascii="Tahoma" w:hAnsi="Tahoma" w:cs="Tahoma"/>
          <w:sz w:val="21"/>
          <w:szCs w:val="21"/>
        </w:rPr>
        <w:t>logy</w:t>
      </w:r>
      <w:r w:rsidR="00FD542C">
        <w:rPr>
          <w:rFonts w:ascii="Tahoma" w:hAnsi="Tahoma" w:cs="Tahoma"/>
          <w:sz w:val="21"/>
          <w:szCs w:val="21"/>
        </w:rPr>
        <w:t xml:space="preserve"> Coordinator </w:t>
      </w:r>
    </w:p>
    <w:p w:rsidR="00FD542C" w:rsidRPr="00FD542C" w:rsidRDefault="00FD542C" w:rsidP="00FD54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2018-19 Student Handbook Review/Possible Approvals (Attachment #12)</w:t>
      </w:r>
      <w:bookmarkStart w:id="0" w:name="_GoBack"/>
      <w:bookmarkEnd w:id="0"/>
    </w:p>
    <w:p w:rsidR="00320252" w:rsidRPr="00181E7A" w:rsidRDefault="006345BA" w:rsidP="003202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Student C</w:t>
      </w:r>
      <w:r w:rsidR="00320252" w:rsidRPr="00181E7A">
        <w:rPr>
          <w:rFonts w:ascii="Tahoma" w:hAnsi="Tahoma" w:cs="Tahoma"/>
          <w:sz w:val="21"/>
          <w:szCs w:val="21"/>
        </w:rPr>
        <w:t>ouncil Activities Report</w:t>
      </w:r>
    </w:p>
    <w:p w:rsidR="00320252" w:rsidRPr="00181E7A" w:rsidRDefault="00320252" w:rsidP="003202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Grades JK-8 Activities Report</w:t>
      </w:r>
    </w:p>
    <w:p w:rsidR="00320252" w:rsidRPr="00181E7A" w:rsidRDefault="00320252" w:rsidP="003202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Grades 9-12 Activities Report</w:t>
      </w:r>
    </w:p>
    <w:p w:rsidR="00320252" w:rsidRPr="00181E7A" w:rsidRDefault="00320252" w:rsidP="003202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Administrative Team Goals Update</w:t>
      </w:r>
    </w:p>
    <w:p w:rsidR="00320252" w:rsidRPr="00181E7A" w:rsidRDefault="00320252" w:rsidP="003202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Consideration of a Motion to move into Closed Session pursuant to Section 19.85 (1)(c) Wisconsin</w:t>
      </w:r>
      <w:r w:rsidR="002008F8">
        <w:rPr>
          <w:rFonts w:ascii="Tahoma" w:hAnsi="Tahoma" w:cs="Tahoma"/>
          <w:sz w:val="21"/>
          <w:szCs w:val="21"/>
        </w:rPr>
        <w:t xml:space="preserve"> Statutes for Consideration of C</w:t>
      </w:r>
      <w:r w:rsidRPr="00181E7A">
        <w:rPr>
          <w:rFonts w:ascii="Tahoma" w:hAnsi="Tahoma" w:cs="Tahoma"/>
          <w:sz w:val="21"/>
          <w:szCs w:val="21"/>
        </w:rPr>
        <w:t xml:space="preserve">ompensation/Performance of Administration/Management/Confidential Staff over which the Board has Jurisdiction, and pursuant to the provisions </w:t>
      </w:r>
      <w:r w:rsidR="00181E7A" w:rsidRPr="00181E7A">
        <w:rPr>
          <w:rFonts w:ascii="Tahoma" w:hAnsi="Tahoma" w:cs="Tahoma"/>
          <w:sz w:val="21"/>
          <w:szCs w:val="21"/>
        </w:rPr>
        <w:t>of Wisconsin State Statutes 120.</w:t>
      </w:r>
      <w:r w:rsidRPr="00181E7A">
        <w:rPr>
          <w:rFonts w:ascii="Tahoma" w:hAnsi="Tahoma" w:cs="Tahoma"/>
          <w:sz w:val="21"/>
          <w:szCs w:val="21"/>
        </w:rPr>
        <w:t>13(1)(c)</w:t>
      </w:r>
      <w:r w:rsidR="002008F8">
        <w:rPr>
          <w:rFonts w:ascii="Tahoma" w:hAnsi="Tahoma" w:cs="Tahoma"/>
          <w:sz w:val="21"/>
          <w:szCs w:val="21"/>
        </w:rPr>
        <w:t xml:space="preserve"> for</w:t>
      </w:r>
      <w:r w:rsidR="00181E7A" w:rsidRPr="00181E7A">
        <w:rPr>
          <w:rFonts w:ascii="Tahoma" w:hAnsi="Tahoma" w:cs="Tahoma"/>
          <w:sz w:val="21"/>
          <w:szCs w:val="21"/>
        </w:rPr>
        <w:t xml:space="preserve"> </w:t>
      </w:r>
      <w:r w:rsidRPr="00181E7A">
        <w:rPr>
          <w:rFonts w:ascii="Tahoma" w:hAnsi="Tahoma" w:cs="Tahoma"/>
          <w:sz w:val="21"/>
          <w:szCs w:val="21"/>
        </w:rPr>
        <w:t xml:space="preserve">Approval of </w:t>
      </w:r>
      <w:r w:rsidR="00181E7A" w:rsidRPr="00181E7A">
        <w:rPr>
          <w:rFonts w:ascii="Tahoma" w:hAnsi="Tahoma" w:cs="Tahoma"/>
          <w:sz w:val="21"/>
          <w:szCs w:val="21"/>
        </w:rPr>
        <w:t xml:space="preserve">the </w:t>
      </w:r>
      <w:r w:rsidRPr="00181E7A">
        <w:rPr>
          <w:rFonts w:ascii="Tahoma" w:hAnsi="Tahoma" w:cs="Tahoma"/>
          <w:sz w:val="21"/>
          <w:szCs w:val="21"/>
        </w:rPr>
        <w:t>May 7, 2018, Closed Session Minutes.</w:t>
      </w:r>
    </w:p>
    <w:p w:rsidR="00320252" w:rsidRPr="00181E7A" w:rsidRDefault="00320252" w:rsidP="003202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>Action</w:t>
      </w:r>
      <w:r w:rsidR="006345BA">
        <w:rPr>
          <w:rFonts w:ascii="Tahoma" w:hAnsi="Tahoma" w:cs="Tahoma"/>
          <w:sz w:val="21"/>
          <w:szCs w:val="21"/>
        </w:rPr>
        <w:t xml:space="preserve"> on any Business Conduction in C</w:t>
      </w:r>
      <w:r w:rsidRPr="00181E7A">
        <w:rPr>
          <w:rFonts w:ascii="Tahoma" w:hAnsi="Tahoma" w:cs="Tahoma"/>
          <w:sz w:val="21"/>
          <w:szCs w:val="21"/>
        </w:rPr>
        <w:t>losed Session</w:t>
      </w:r>
    </w:p>
    <w:p w:rsidR="00320252" w:rsidRPr="00181E7A" w:rsidRDefault="00320252" w:rsidP="003202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81E7A">
        <w:rPr>
          <w:rFonts w:ascii="Tahoma" w:hAnsi="Tahoma" w:cs="Tahoma"/>
          <w:sz w:val="21"/>
          <w:szCs w:val="21"/>
        </w:rPr>
        <w:t xml:space="preserve">Adjournment </w:t>
      </w:r>
    </w:p>
    <w:p w:rsidR="00341108" w:rsidRPr="00181E7A" w:rsidRDefault="00341108" w:rsidP="00341108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sectPr w:rsidR="00341108" w:rsidRPr="00181E7A" w:rsidSect="00C07D4F">
      <w:footerReference w:type="default" r:id="rId7"/>
      <w:pgSz w:w="12240" w:h="15840" w:code="1"/>
      <w:pgMar w:top="720" w:right="432" w:bottom="720" w:left="43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B0" w:rsidRDefault="003442B0" w:rsidP="003442B0">
      <w:pPr>
        <w:spacing w:after="0" w:line="240" w:lineRule="auto"/>
      </w:pPr>
      <w:r>
        <w:separator/>
      </w:r>
    </w:p>
  </w:endnote>
  <w:endnote w:type="continuationSeparator" w:id="0">
    <w:p w:rsidR="003442B0" w:rsidRDefault="003442B0" w:rsidP="0034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EFD" w:rsidRPr="00B53EFD" w:rsidRDefault="00B53EFD" w:rsidP="006536BB">
    <w:pPr>
      <w:pStyle w:val="Footer"/>
      <w:jc w:val="both"/>
      <w:rPr>
        <w:rFonts w:ascii="Tahoma" w:hAnsi="Tahoma" w:cs="Tahoma"/>
        <w:sz w:val="16"/>
        <w:szCs w:val="16"/>
      </w:rPr>
    </w:pPr>
    <w:r w:rsidRPr="00B53EFD">
      <w:rPr>
        <w:rFonts w:ascii="Tahoma" w:hAnsi="Tahoma" w:cs="Tahoma"/>
        <w:sz w:val="16"/>
        <w:szCs w:val="16"/>
      </w:rPr>
      <w:t xml:space="preserve">This meeting is a meeting of the Board of Education in public for the purpose of conducting the School District’s business and is not </w:t>
    </w:r>
    <w:r w:rsidR="008D3E87">
      <w:rPr>
        <w:rFonts w:ascii="Tahoma" w:hAnsi="Tahoma" w:cs="Tahoma"/>
        <w:sz w:val="16"/>
        <w:szCs w:val="16"/>
      </w:rPr>
      <w:t xml:space="preserve">to </w:t>
    </w:r>
    <w:r w:rsidRPr="00B53EFD">
      <w:rPr>
        <w:rFonts w:ascii="Tahoma" w:hAnsi="Tahoma" w:cs="Tahoma"/>
        <w:sz w:val="16"/>
        <w:szCs w:val="16"/>
      </w:rPr>
      <w:t xml:space="preserve">be considered a public community meeting.  There is a time for public participation during the meeting </w:t>
    </w:r>
    <w:r w:rsidR="008D3E87">
      <w:rPr>
        <w:rFonts w:ascii="Tahoma" w:hAnsi="Tahoma" w:cs="Tahoma"/>
        <w:sz w:val="16"/>
        <w:szCs w:val="16"/>
      </w:rPr>
      <w:t xml:space="preserve">(by persons previously scheduled) </w:t>
    </w:r>
    <w:r w:rsidRPr="00B53EFD">
      <w:rPr>
        <w:rFonts w:ascii="Tahoma" w:hAnsi="Tahoma" w:cs="Tahoma"/>
        <w:sz w:val="16"/>
        <w:szCs w:val="16"/>
      </w:rPr>
      <w:t>as indicated in the agenda.</w:t>
    </w:r>
  </w:p>
  <w:p w:rsidR="00B53EFD" w:rsidRPr="00B53EFD" w:rsidRDefault="00B53EFD" w:rsidP="006536BB">
    <w:pPr>
      <w:pStyle w:val="Footer"/>
      <w:jc w:val="both"/>
      <w:rPr>
        <w:rFonts w:ascii="Tahoma" w:hAnsi="Tahoma" w:cs="Tahoma"/>
        <w:sz w:val="12"/>
        <w:szCs w:val="12"/>
      </w:rPr>
    </w:pPr>
  </w:p>
  <w:p w:rsidR="003442B0" w:rsidRPr="00B53EFD" w:rsidRDefault="006536BB" w:rsidP="006536BB">
    <w:pPr>
      <w:pStyle w:val="Footer"/>
      <w:jc w:val="both"/>
      <w:rPr>
        <w:rFonts w:ascii="Tahoma" w:hAnsi="Tahoma" w:cs="Tahoma"/>
        <w:sz w:val="16"/>
        <w:szCs w:val="16"/>
      </w:rPr>
    </w:pPr>
    <w:r w:rsidRPr="00B53EFD">
      <w:rPr>
        <w:rFonts w:ascii="Tahoma" w:hAnsi="Tahoma" w:cs="Tahoma"/>
        <w:sz w:val="16"/>
        <w:szCs w:val="16"/>
      </w:rPr>
      <w:t>Upon request to the District Administrator, submitted 24 hours in advance, the District shall make reasonable accommodation including the provision of informational material in an alternative format for a disabled person to be able to attend this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B0" w:rsidRDefault="003442B0" w:rsidP="003442B0">
      <w:pPr>
        <w:spacing w:after="0" w:line="240" w:lineRule="auto"/>
      </w:pPr>
      <w:r>
        <w:separator/>
      </w:r>
    </w:p>
  </w:footnote>
  <w:footnote w:type="continuationSeparator" w:id="0">
    <w:p w:rsidR="003442B0" w:rsidRDefault="003442B0" w:rsidP="0034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EB5"/>
    <w:multiLevelType w:val="hybridMultilevel"/>
    <w:tmpl w:val="9334B656"/>
    <w:lvl w:ilvl="0" w:tplc="F842A6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D5B32"/>
    <w:multiLevelType w:val="hybridMultilevel"/>
    <w:tmpl w:val="9AFE9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0AC2"/>
    <w:multiLevelType w:val="hybridMultilevel"/>
    <w:tmpl w:val="458C6C5E"/>
    <w:lvl w:ilvl="0" w:tplc="1160CD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A0F76"/>
    <w:multiLevelType w:val="hybridMultilevel"/>
    <w:tmpl w:val="2EA024EA"/>
    <w:lvl w:ilvl="0" w:tplc="07FCAF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AA0797"/>
    <w:multiLevelType w:val="hybridMultilevel"/>
    <w:tmpl w:val="A6B29044"/>
    <w:lvl w:ilvl="0" w:tplc="EBD28D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432CF4"/>
    <w:multiLevelType w:val="hybridMultilevel"/>
    <w:tmpl w:val="7194CF9E"/>
    <w:lvl w:ilvl="0" w:tplc="E0B418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08"/>
    <w:rsid w:val="00181E7A"/>
    <w:rsid w:val="002008F8"/>
    <w:rsid w:val="0025026B"/>
    <w:rsid w:val="00320252"/>
    <w:rsid w:val="00341108"/>
    <w:rsid w:val="003442B0"/>
    <w:rsid w:val="006345BA"/>
    <w:rsid w:val="006536BB"/>
    <w:rsid w:val="00756F91"/>
    <w:rsid w:val="008D3E87"/>
    <w:rsid w:val="009A72C5"/>
    <w:rsid w:val="00A67941"/>
    <w:rsid w:val="00B53EFD"/>
    <w:rsid w:val="00C07D4F"/>
    <w:rsid w:val="00C145A0"/>
    <w:rsid w:val="00CC3F5B"/>
    <w:rsid w:val="00EB5CCA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8412C02"/>
  <w15:docId w15:val="{8EFFD1F7-C285-4CE0-ABAD-F9E9A553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B0"/>
  </w:style>
  <w:style w:type="paragraph" w:styleId="Footer">
    <w:name w:val="footer"/>
    <w:basedOn w:val="Normal"/>
    <w:link w:val="FooterChar"/>
    <w:uiPriority w:val="99"/>
    <w:unhideWhenUsed/>
    <w:rsid w:val="0034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B0"/>
  </w:style>
  <w:style w:type="paragraph" w:styleId="BalloonText">
    <w:name w:val="Balloon Text"/>
    <w:basedOn w:val="Normal"/>
    <w:link w:val="BalloonTextChar"/>
    <w:uiPriority w:val="99"/>
    <w:semiHidden/>
    <w:unhideWhenUsed/>
    <w:rsid w:val="00181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Spangenberg</dc:creator>
  <cp:keywords/>
  <dc:description/>
  <cp:lastModifiedBy>Wendy Spangenberg</cp:lastModifiedBy>
  <cp:revision>5</cp:revision>
  <cp:lastPrinted>2018-05-15T18:42:00Z</cp:lastPrinted>
  <dcterms:created xsi:type="dcterms:W3CDTF">2018-05-14T20:28:00Z</dcterms:created>
  <dcterms:modified xsi:type="dcterms:W3CDTF">2018-05-15T18:42:00Z</dcterms:modified>
</cp:coreProperties>
</file>